
<file path=[Content_Types].xml><?xml version="1.0" encoding="utf-8"?>
<Types xmlns="http://schemas.openxmlformats.org/package/2006/content-types">
  <Default Extension="jpg" ContentType="image/jpeg"/>
  <Default Extension="xml" ContentType="application/xml"/>
  <Default Extension="odttf" ContentType="application/vnd.openxmlformats-officedocument.obfuscatedFont"/>
  <Default Extension="rels" ContentType="application/vnd.openxmlformats-package.relationships+xml"/>
  <Default Extension="png" ContentType="image/png"/>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package/2006/relationships/metadata/core-properties" Target="docProps/core.xml" Id="rId1" /><Relationship Type="http://schemas.openxmlformats.org/officeDocument/2006/relationships/officeDocument" Target="word/document.xml" Id="rId2" /><Relationship Type="http://schemas.openxmlformats.org/officeDocument/2006/relationships/extended-properties" Target="docProps/app.xml" Id="R9c6dcc53c06843e8"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xmlns:a14="http://schemas.microsoft.com/office/drawing/2010/main" mc:Ignorable="wp14">
  <w:body>
    <w:p xmlns:wp14="http://schemas.microsoft.com/office/word/2010/wordml" w:rsidRDefault="00000000" w14:paraId="00000001" wp14:textId="63497CE3">
      <w:pPr>
        <w:pageBreakBefore w:val="0"/>
        <w:widowControl w:val="0"/>
        <w:spacing w:after="0" w:lineRule="auto"/>
        <w:jc w:val="center"/>
      </w:pPr>
      <w:r w:rsidR="356D2AF8">
        <w:drawing>
          <wp:inline xmlns:wp14="http://schemas.microsoft.com/office/word/2010/wordprocessingDrawing" wp14:editId="387C9F45" wp14:anchorId="0FFB556A">
            <wp:extent cx="5724525" cy="2476500"/>
            <wp:effectExtent l="0" t="0" r="0" b="0"/>
            <wp:docPr id="87462324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74623247" name="Picture 874623247"/>
                    <pic:cNvPicPr/>
                  </pic:nvPicPr>
                  <pic:blipFill>
                    <a:blip xmlns:r="http://schemas.openxmlformats.org/officeDocument/2006/relationships" r:embed="rId1409033335">
                      <a:extLst>
                        <a:ext uri="{28A0092B-C50C-407E-A947-70E740481C1C}">
                          <a14:useLocalDpi xmlns:a14="http://schemas.microsoft.com/office/drawing/2010/main"/>
                        </a:ext>
                      </a:extLst>
                    </a:blip>
                    <a:stretch>
                      <a:fillRect/>
                    </a:stretch>
                  </pic:blipFill>
                  <pic:spPr>
                    <a:xfrm>
                      <a:off x="0" y="0"/>
                      <a:ext cx="5724525" cy="2476500"/>
                    </a:xfrm>
                    <a:prstGeom prst="rect">
                      <a:avLst/>
                    </a:prstGeom>
                  </pic:spPr>
                </pic:pic>
              </a:graphicData>
            </a:graphic>
          </wp:inline>
        </w:drawing>
      </w:r>
      <w:r>
        <w:rPr>
          <w:rtl w:val="0"/>
        </w:rPr>
      </w:r>
    </w:p>
    <w:p xmlns:wp14="http://schemas.microsoft.com/office/word/2010/wordml" w:rsidRDefault="00000000" w14:paraId="00000002" wp14:textId="77777777">
      <w:pPr>
        <w:pageBreakBefore w:val="0"/>
        <w:widowControl w:val="0"/>
        <w:spacing w:after="0" w:line="239" w:lineRule="auto"/>
        <w:jc w:val="left"/>
        <w:rPr>
          <w:rFonts w:ascii="Arial" w:hAnsi="Arial" w:eastAsia="Arial" w:cs="Arial"/>
          <w:b w:val="1"/>
          <w:bCs w:val="1"/>
          <w:color w:val="20124d"/>
        </w:rPr>
      </w:pPr>
      <w:r>
        <w:rPr>
          <w:rtl w:val="0"/>
        </w:rPr>
      </w:r>
    </w:p>
    <w:p xmlns:wp14="http://schemas.microsoft.com/office/word/2010/wordml" w:rsidRDefault="00000000" w14:paraId="00000003" wp14:textId="77777777">
      <w:pPr>
        <w:pageBreakBefore w:val="0"/>
        <w:widowControl w:val="0"/>
        <w:spacing w:after="0" w:line="239" w:lineRule="auto"/>
        <w:jc w:val="center"/>
        <w:rPr>
          <w:rFonts w:ascii="Arial" w:hAnsi="Arial" w:eastAsia="Arial" w:cs="Arial"/>
          <w:color w:val="20124d"/>
          <w:vertAlign w:val="baseline"/>
        </w:rPr>
      </w:pPr>
      <w:r>
        <w:rPr>
          <w:rFonts w:ascii="Arial" w:hAnsi="Arial" w:eastAsia="Arial" w:cs="Arial"/>
          <w:b w:val="1"/>
          <w:bCs w:val="1"/>
          <w:color w:val="20124d"/>
          <w:vertAlign w:val="baseline"/>
          <w:rtl w:val="0"/>
        </w:rPr>
        <w:t xml:space="preserve">Inclusion Policy</w:t>
      </w:r>
      <w:r>
        <w:rPr>
          <w:rtl w:val="0"/>
        </w:rPr>
      </w:r>
    </w:p>
    <w:p xmlns:wp14="http://schemas.microsoft.com/office/word/2010/wordml" w:rsidRDefault="00000000" w14:paraId="00000004" wp14:textId="77777777">
      <w:pPr>
        <w:pStyle w:val="Heading2"/>
        <w:keepNext w:val="0"/>
        <w:keepLines w:val="0"/>
        <w:widowControl w:val="0"/>
        <w:spacing w:line="239" w:lineRule="auto"/>
        <w:rPr>
          <w:rFonts w:ascii="Arial" w:hAnsi="Arial" w:eastAsia="Arial" w:cs="Arial"/>
          <w:color w:val="20124d"/>
          <w:sz w:val="22"/>
          <w:szCs w:val="22"/>
        </w:rPr>
      </w:pPr>
      <w:bookmarkStart w:name="_heading=h.9nizj2b4njz4" w:colFirst="0" w:colLast="0" w:id="0"/>
      <w:bookmarkEnd w:id="0"/>
      <w:r>
        <w:rPr>
          <w:rFonts w:ascii="Arial" w:hAnsi="Arial" w:eastAsia="Arial" w:cs="Arial"/>
          <w:color w:val="20124d"/>
          <w:sz w:val="22"/>
          <w:szCs w:val="22"/>
          <w:rtl w:val="0"/>
        </w:rPr>
        <w:t xml:space="preserve">Our Commitment to Inclusion</w:t>
      </w:r>
    </w:p>
    <w:p xmlns:wp14="http://schemas.microsoft.com/office/word/2010/wordml" w:rsidP="5A65AEB6" w:rsidRDefault="00000000" w14:paraId="00000005" wp14:textId="3BFB91F8">
      <w:pPr>
        <w:widowControl w:val="0"/>
        <w:spacing w:before="240" w:after="240" w:line="239" w:lineRule="auto"/>
        <w:rPr>
          <w:rFonts w:ascii="Arial" w:hAnsi="Arial" w:eastAsia="Arial" w:cs="Arial"/>
          <w:color w:val="002060"/>
        </w:rPr>
      </w:pPr>
      <w:r w:rsidRPr="5A65AEB6" w:rsidR="5A65AEB6">
        <w:rPr>
          <w:rFonts w:ascii="Arial" w:hAnsi="Arial" w:eastAsia="Arial" w:cs="Arial"/>
          <w:color w:val="20124D"/>
        </w:rPr>
        <w:t>ClubsComplete</w:t>
      </w:r>
      <w:r w:rsidRPr="5A65AEB6" w:rsidR="0B054959">
        <w:rPr>
          <w:rFonts w:ascii="Arial" w:hAnsi="Arial" w:eastAsia="Arial" w:cs="Arial"/>
          <w:color w:val="20124D"/>
        </w:rPr>
        <w:t xml:space="preserve"> GL Scotland </w:t>
      </w:r>
      <w:r w:rsidRPr="5A65AEB6" w:rsidR="5A65AEB6">
        <w:rPr>
          <w:rFonts w:ascii="Arial" w:hAnsi="Arial" w:eastAsia="Arial" w:cs="Arial"/>
          <w:color w:val="20124D"/>
        </w:rPr>
        <w:t xml:space="preserve">is committed to creating an environment where every child feels valued, respected, and able to </w:t>
      </w:r>
      <w:r w:rsidRPr="5A65AEB6" w:rsidR="5A65AEB6">
        <w:rPr>
          <w:rFonts w:ascii="Arial" w:hAnsi="Arial" w:eastAsia="Arial" w:cs="Arial"/>
          <w:color w:val="20124D"/>
        </w:rPr>
        <w:t>participate</w:t>
      </w:r>
      <w:r w:rsidRPr="5A65AEB6" w:rsidR="5A65AEB6">
        <w:rPr>
          <w:rFonts w:ascii="Arial" w:hAnsi="Arial" w:eastAsia="Arial" w:cs="Arial"/>
          <w:color w:val="20124D"/>
        </w:rPr>
        <w:t xml:space="preserve"> fully in our activities. We celebrate individuality and </w:t>
      </w:r>
      <w:r w:rsidRPr="5A65AEB6" w:rsidR="5A65AEB6">
        <w:rPr>
          <w:rFonts w:ascii="Arial" w:hAnsi="Arial" w:eastAsia="Arial" w:cs="Arial"/>
          <w:color w:val="20124D"/>
        </w:rPr>
        <w:t>recognise</w:t>
      </w:r>
      <w:r w:rsidRPr="5A65AEB6" w:rsidR="5A65AEB6">
        <w:rPr>
          <w:rFonts w:ascii="Arial" w:hAnsi="Arial" w:eastAsia="Arial" w:cs="Arial"/>
          <w:color w:val="20124D"/>
        </w:rPr>
        <w:t xml:space="preserve"> that children bring a wide range of experiences, abilities, backgrounds, and needs. Our approach to inclusion ensures that all children have equal access to opportunities, regardless of ethnicity, gender, disability, religion, socio‑economic </w:t>
      </w:r>
      <w:r w:rsidRPr="5A65AEB6" w:rsidR="5A65AEB6">
        <w:rPr>
          <w:rFonts w:ascii="Arial" w:hAnsi="Arial" w:eastAsia="Arial" w:cs="Arial"/>
          <w:color w:val="002060"/>
        </w:rPr>
        <w:t xml:space="preserve">background, or </w:t>
      </w:r>
      <w:r w:rsidRPr="5A65AEB6" w:rsidR="5A65AEB6">
        <w:rPr>
          <w:rFonts w:ascii="Arial" w:hAnsi="Arial" w:eastAsia="Arial" w:cs="Arial"/>
          <w:color w:val="002060"/>
        </w:rPr>
        <w:t>additional</w:t>
      </w:r>
      <w:r w:rsidRPr="5A65AEB6" w:rsidR="5A65AEB6">
        <w:rPr>
          <w:rFonts w:ascii="Arial" w:hAnsi="Arial" w:eastAsia="Arial" w:cs="Arial"/>
          <w:color w:val="002060"/>
        </w:rPr>
        <w:t xml:space="preserve"> needs.</w:t>
      </w:r>
    </w:p>
    <w:p w:rsidR="1D7354F4" w:rsidP="5A65AEB6" w:rsidRDefault="1D7354F4" w14:paraId="42D46F5E" w14:textId="15983A5D">
      <w:pPr>
        <w:pStyle w:val="Normal"/>
        <w:widowControl w:val="0"/>
        <w:rPr>
          <w:rFonts w:ascii="Arial" w:hAnsi="Arial" w:eastAsia="Arial" w:cs="Arial"/>
          <w:noProof w:val="0"/>
          <w:color w:val="002060"/>
          <w:sz w:val="22"/>
          <w:szCs w:val="22"/>
          <w:lang w:val="en-US"/>
        </w:rPr>
      </w:pPr>
      <w:r w:rsidRPr="5A65AEB6" w:rsidR="1D7354F4">
        <w:rPr>
          <w:rFonts w:ascii="Arial" w:hAnsi="Arial" w:eastAsia="Arial" w:cs="Arial"/>
          <w:noProof w:val="0"/>
          <w:color w:val="002060"/>
          <w:sz w:val="22"/>
          <w:szCs w:val="22"/>
          <w:lang w:val="en-US"/>
        </w:rPr>
        <w:t>Our commitment is guided by the Equality Act 2010, the Children and Young People (Scotland) Act 2014, the principles of Getting it Right for Every Child (GIRFEC), and Scottish guidance on supporting children and young people with Additional Support Needs (ASN).</w:t>
      </w:r>
    </w:p>
    <w:p xmlns:wp14="http://schemas.microsoft.com/office/word/2010/wordml" w:rsidRDefault="00000000" w14:paraId="00000007" wp14:textId="77777777">
      <w:pPr>
        <w:pStyle w:val="Heading2"/>
        <w:keepNext w:val="0"/>
        <w:keepLines w:val="0"/>
        <w:widowControl w:val="0"/>
        <w:spacing w:line="239" w:lineRule="auto"/>
        <w:rPr>
          <w:rFonts w:ascii="Arial" w:hAnsi="Arial" w:eastAsia="Arial" w:cs="Arial"/>
          <w:color w:val="20124d"/>
          <w:sz w:val="22"/>
          <w:szCs w:val="22"/>
        </w:rPr>
      </w:pPr>
      <w:bookmarkStart w:name="_heading=h.rgqxyhjvudpc" w:colFirst="0" w:colLast="0" w:id="1"/>
      <w:bookmarkEnd w:id="1"/>
      <w:r>
        <w:rPr>
          <w:rFonts w:ascii="Arial" w:hAnsi="Arial" w:eastAsia="Arial" w:cs="Arial"/>
          <w:color w:val="20124d"/>
          <w:sz w:val="22"/>
          <w:szCs w:val="22"/>
          <w:rtl w:val="0"/>
        </w:rPr>
        <w:t xml:space="preserve">How We Support Every Child</w:t>
      </w:r>
    </w:p>
    <w:p xmlns:wp14="http://schemas.microsoft.com/office/word/2010/wordml" w:rsidRDefault="00000000" w14:paraId="00000008" wp14:textId="77777777">
      <w:pPr>
        <w:widowControl w:val="0"/>
        <w:spacing w:before="240" w:after="240" w:line="239" w:lineRule="auto"/>
        <w:rPr>
          <w:rFonts w:ascii="Arial" w:hAnsi="Arial" w:eastAsia="Arial" w:cs="Arial"/>
          <w:color w:val="20124d"/>
        </w:rPr>
      </w:pPr>
      <w:r>
        <w:rPr>
          <w:rFonts w:ascii="Arial" w:hAnsi="Arial" w:eastAsia="Arial" w:cs="Arial"/>
          <w:color w:val="20124d"/>
          <w:rtl w:val="0"/>
        </w:rPr>
        <w:t xml:space="preserve">We aim to remove barriers to participation so that equality of opportunity is a reality for every child who attends our clubs. We do this by:</w:t>
      </w:r>
    </w:p>
    <w:p xmlns:wp14="http://schemas.microsoft.com/office/word/2010/wordml" w:rsidRDefault="00000000" w14:paraId="00000009" wp14:textId="77777777">
      <w:pPr>
        <w:widowControl w:val="0"/>
        <w:numPr>
          <w:ilvl w:val="0"/>
          <w:numId w:val="2"/>
        </w:numPr>
        <w:spacing w:before="24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Offering a broad range of activities that meet diverse interests and abilities</w:t>
      </w:r>
    </w:p>
    <w:p xmlns:wp14="http://schemas.microsoft.com/office/word/2010/wordml" w:rsidRDefault="00000000" w14:paraId="0000000A" wp14:textId="77777777">
      <w:pPr>
        <w:widowControl w:val="0"/>
        <w:numPr>
          <w:ilvl w:val="0"/>
          <w:numId w:val="2"/>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Setting suitable challenges for all children</w:t>
      </w:r>
    </w:p>
    <w:p xmlns:wp14="http://schemas.microsoft.com/office/word/2010/wordml" w:rsidRDefault="00000000" w14:paraId="0000000B" wp14:textId="77777777">
      <w:pPr>
        <w:widowControl w:val="0"/>
        <w:numPr>
          <w:ilvl w:val="0"/>
          <w:numId w:val="2"/>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Responding to individual learning needs</w:t>
      </w:r>
    </w:p>
    <w:p xmlns:wp14="http://schemas.microsoft.com/office/word/2010/wordml" w:rsidRDefault="00000000" w14:paraId="0000000C" wp14:textId="77777777">
      <w:pPr>
        <w:widowControl w:val="0"/>
        <w:numPr>
          <w:ilvl w:val="0"/>
          <w:numId w:val="2"/>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Identifying and addressing potential barriers to participation</w:t>
      </w:r>
    </w:p>
    <w:p xmlns:wp14="http://schemas.microsoft.com/office/word/2010/wordml" w:rsidRDefault="00000000" w14:paraId="0000000D" wp14:textId="77777777">
      <w:pPr>
        <w:widowControl w:val="0"/>
        <w:numPr>
          <w:ilvl w:val="0"/>
          <w:numId w:val="2"/>
        </w:numPr>
        <w:spacing w:before="0" w:beforeAutospacing="0" w:after="240" w:line="239" w:lineRule="auto"/>
        <w:ind w:left="720" w:hanging="360"/>
        <w:rPr>
          <w:rFonts w:ascii="Arial" w:hAnsi="Arial" w:eastAsia="Arial" w:cs="Arial"/>
          <w:color w:val="20124d"/>
        </w:rPr>
      </w:pPr>
      <w:r>
        <w:rPr>
          <w:rFonts w:ascii="Arial" w:hAnsi="Arial" w:eastAsia="Arial" w:cs="Arial"/>
          <w:color w:val="20124d"/>
          <w:rtl w:val="0"/>
        </w:rPr>
        <w:t xml:space="preserve">Ensuring our expectations are high for every child</w:t>
      </w:r>
    </w:p>
    <w:p xmlns:wp14="http://schemas.microsoft.com/office/word/2010/wordml" w:rsidRDefault="00000000" w14:paraId="0000000E" wp14:textId="77777777">
      <w:pPr>
        <w:pageBreakBefore w:val="0"/>
        <w:widowControl w:val="0"/>
        <w:spacing w:after="0" w:line="239" w:lineRule="auto"/>
        <w:rPr>
          <w:rFonts w:ascii="Arial" w:hAnsi="Arial" w:eastAsia="Arial" w:cs="Arial"/>
          <w:color w:val="20124d"/>
        </w:rPr>
      </w:pPr>
      <w:r>
        <w:rPr>
          <w:rFonts w:ascii="Arial" w:hAnsi="Arial" w:eastAsia="Arial" w:cs="Arial"/>
          <w:color w:val="20124d"/>
          <w:rtl w:val="0"/>
        </w:rPr>
        <w:t xml:space="preserve">We regularly reflect on our practice by asking ourselves key questions such as:</w:t>
      </w:r>
    </w:p>
    <w:p xmlns:wp14="http://schemas.microsoft.com/office/word/2010/wordml" w:rsidRDefault="00000000" w14:paraId="0000000F" wp14:textId="77777777">
      <w:pPr>
        <w:pageBreakBefore w:val="0"/>
        <w:widowControl w:val="0"/>
        <w:spacing w:after="0" w:line="239" w:lineRule="auto"/>
        <w:rPr>
          <w:rFonts w:ascii="Arial" w:hAnsi="Arial" w:eastAsia="Arial" w:cs="Arial"/>
          <w:color w:val="20124d"/>
        </w:rPr>
      </w:pPr>
      <w:r>
        <w:rPr>
          <w:rFonts w:ascii="Arial" w:hAnsi="Arial" w:eastAsia="Arial" w:cs="Arial"/>
          <w:color w:val="20124d"/>
          <w:rtl w:val="0"/>
        </w:rPr>
        <w:t xml:space="preserve">Are all children happy and engaged?</w:t>
      </w:r>
    </w:p>
    <w:p xmlns:wp14="http://schemas.microsoft.com/office/word/2010/wordml" w:rsidRDefault="00000000" w14:paraId="00000010" wp14:textId="77777777">
      <w:pPr>
        <w:pageBreakBefore w:val="0"/>
        <w:widowControl w:val="0"/>
        <w:spacing w:after="0" w:line="239" w:lineRule="auto"/>
        <w:rPr>
          <w:rFonts w:ascii="Arial" w:hAnsi="Arial" w:eastAsia="Arial" w:cs="Arial"/>
          <w:color w:val="20124d"/>
        </w:rPr>
      </w:pPr>
      <w:r>
        <w:rPr>
          <w:rFonts w:ascii="Arial" w:hAnsi="Arial" w:eastAsia="Arial" w:cs="Arial"/>
          <w:color w:val="20124d"/>
          <w:rtl w:val="0"/>
        </w:rPr>
        <w:t xml:space="preserve">Are we meeting the needs of children who require additional support?</w:t>
      </w:r>
    </w:p>
    <w:p xmlns:wp14="http://schemas.microsoft.com/office/word/2010/wordml" w:rsidRDefault="00000000" w14:paraId="00000011" wp14:textId="77777777">
      <w:pPr>
        <w:pageBreakBefore w:val="0"/>
        <w:widowControl w:val="0"/>
        <w:spacing w:before="0" w:after="0" w:line="239" w:lineRule="auto"/>
        <w:rPr>
          <w:rFonts w:ascii="Arial" w:hAnsi="Arial" w:eastAsia="Arial" w:cs="Arial"/>
          <w:color w:val="20124d"/>
        </w:rPr>
      </w:pPr>
      <w:r>
        <w:rPr>
          <w:rFonts w:ascii="Arial" w:hAnsi="Arial" w:eastAsia="Arial" w:cs="Arial"/>
          <w:color w:val="20124d"/>
          <w:rtl w:val="0"/>
        </w:rPr>
        <w:t xml:space="preserve">Are our actions effective in promoting inclusion and wellbeing?</w:t>
      </w:r>
    </w:p>
    <w:p xmlns:wp14="http://schemas.microsoft.com/office/word/2010/wordml" w:rsidRDefault="00000000" w14:paraId="00000012" wp14:textId="77777777">
      <w:pPr>
        <w:widowControl w:val="0"/>
        <w:spacing w:before="0" w:after="0" w:line="239" w:lineRule="auto"/>
      </w:pPr>
      <w:r w:rsidRPr="5A65AEB6" w:rsidR="5A65AEB6">
        <w:rPr>
          <w:rFonts w:ascii="Arial" w:hAnsi="Arial" w:eastAsia="Arial" w:cs="Arial"/>
          <w:color w:val="20124D"/>
        </w:rPr>
        <w:t>Are we preparing children to thrive in a diverse society?</w:t>
      </w:r>
    </w:p>
    <w:p w:rsidR="5A65AEB6" w:rsidP="5A65AEB6" w:rsidRDefault="5A65AEB6" w14:paraId="40EC8B6A" w14:textId="6E845526">
      <w:pPr>
        <w:pStyle w:val="Normal"/>
        <w:widowControl w:val="0"/>
      </w:pPr>
    </w:p>
    <w:p w:rsidR="5A65AEB6" w:rsidP="5A65AEB6" w:rsidRDefault="5A65AEB6" w14:paraId="0FA3F86A" w14:textId="2B219DE5">
      <w:pPr>
        <w:pStyle w:val="Normal"/>
        <w:widowControl w:val="0"/>
      </w:pPr>
    </w:p>
    <w:p xmlns:wp14="http://schemas.microsoft.com/office/word/2010/wordml" w:rsidRDefault="00000000" w14:paraId="00000013" wp14:textId="77777777">
      <w:pPr>
        <w:pStyle w:val="Heading2"/>
        <w:keepNext w:val="0"/>
        <w:keepLines w:val="0"/>
        <w:widowControl w:val="0"/>
        <w:spacing w:line="239" w:lineRule="auto"/>
        <w:rPr>
          <w:rFonts w:ascii="Arial" w:hAnsi="Arial" w:eastAsia="Arial" w:cs="Arial"/>
          <w:color w:val="20124d"/>
          <w:sz w:val="22"/>
          <w:szCs w:val="22"/>
        </w:rPr>
      </w:pPr>
      <w:bookmarkStart w:name="_heading=h.qxszkmr1wzsz" w:colFirst="0" w:colLast="0" w:id="2"/>
      <w:bookmarkEnd w:id="2"/>
      <w:r>
        <w:rPr>
          <w:rFonts w:ascii="Arial" w:hAnsi="Arial" w:eastAsia="Arial" w:cs="Arial"/>
          <w:color w:val="20124d"/>
          <w:sz w:val="22"/>
          <w:szCs w:val="22"/>
          <w:rtl w:val="0"/>
        </w:rPr>
        <w:t xml:space="preserve">Inclusive Teaching and Activities</w:t>
      </w:r>
    </w:p>
    <w:p xmlns:wp14="http://schemas.microsoft.com/office/word/2010/wordml" w:rsidRDefault="00000000" w14:paraId="00000014" wp14:textId="77777777">
      <w:pPr>
        <w:widowControl w:val="0"/>
        <w:spacing w:before="240" w:after="240" w:line="239" w:lineRule="auto"/>
        <w:rPr>
          <w:rFonts w:ascii="Arial" w:hAnsi="Arial" w:eastAsia="Arial" w:cs="Arial"/>
          <w:color w:val="20124d"/>
        </w:rPr>
      </w:pPr>
      <w:r>
        <w:rPr>
          <w:rFonts w:ascii="Arial" w:hAnsi="Arial" w:eastAsia="Arial" w:cs="Arial"/>
          <w:color w:val="20124d"/>
          <w:rtl w:val="0"/>
        </w:rPr>
        <w:t xml:space="preserve">Our staff plan and deliver activities with the understanding that children learn and participate in different ways. They are familiar with the principles of equality and inclusion outlined in our Equal Opportunities Policy.</w:t>
      </w:r>
    </w:p>
    <w:p xmlns:wp14="http://schemas.microsoft.com/office/word/2010/wordml" w:rsidRDefault="00000000" w14:paraId="00000015" wp14:textId="77777777">
      <w:pPr>
        <w:widowControl w:val="0"/>
        <w:spacing w:before="240" w:after="240" w:line="239" w:lineRule="auto"/>
        <w:rPr>
          <w:rFonts w:ascii="Arial" w:hAnsi="Arial" w:eastAsia="Arial" w:cs="Arial"/>
          <w:color w:val="20124d"/>
        </w:rPr>
      </w:pPr>
      <w:r>
        <w:rPr>
          <w:rFonts w:ascii="Arial" w:hAnsi="Arial" w:eastAsia="Arial" w:cs="Arial"/>
          <w:color w:val="20124d"/>
          <w:rtl w:val="0"/>
        </w:rPr>
        <w:t xml:space="preserve">Staff ensure that all children:</w:t>
      </w:r>
    </w:p>
    <w:p xmlns:wp14="http://schemas.microsoft.com/office/word/2010/wordml" w:rsidRDefault="00000000" w14:paraId="00000016" wp14:textId="77777777">
      <w:pPr>
        <w:widowControl w:val="0"/>
        <w:numPr>
          <w:ilvl w:val="0"/>
          <w:numId w:val="1"/>
        </w:numPr>
        <w:spacing w:before="24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Feel safe, welcomed, and valued</w:t>
      </w:r>
    </w:p>
    <w:p xmlns:wp14="http://schemas.microsoft.com/office/word/2010/wordml" w:rsidRDefault="00000000" w14:paraId="00000017" wp14:textId="77777777">
      <w:pPr>
        <w:widowControl w:val="0"/>
        <w:numPr>
          <w:ilvl w:val="0"/>
          <w:numId w:val="1"/>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See their identities and cultures reflected in resources and activities</w:t>
      </w:r>
    </w:p>
    <w:p xmlns:wp14="http://schemas.microsoft.com/office/word/2010/wordml" w:rsidRDefault="00000000" w14:paraId="00000018" wp14:textId="77777777">
      <w:pPr>
        <w:widowControl w:val="0"/>
        <w:numPr>
          <w:ilvl w:val="0"/>
          <w:numId w:val="1"/>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Are encouraged to take responsibility for their actions</w:t>
      </w:r>
    </w:p>
    <w:p xmlns:wp14="http://schemas.microsoft.com/office/word/2010/wordml" w:rsidRDefault="00000000" w14:paraId="00000019" wp14:textId="77777777">
      <w:pPr>
        <w:widowControl w:val="0"/>
        <w:numPr>
          <w:ilvl w:val="0"/>
          <w:numId w:val="1"/>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Can participate safely in clothing that respects their religious beliefs</w:t>
      </w:r>
    </w:p>
    <w:p xmlns:wp14="http://schemas.microsoft.com/office/word/2010/wordml" w:rsidRDefault="00000000" w14:paraId="0000001A" wp14:textId="77777777">
      <w:pPr>
        <w:widowControl w:val="0"/>
        <w:numPr>
          <w:ilvl w:val="0"/>
          <w:numId w:val="1"/>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Use materials that reflect a range of social and cultural backgrounds</w:t>
      </w:r>
    </w:p>
    <w:p xmlns:wp14="http://schemas.microsoft.com/office/word/2010/wordml" w:rsidRDefault="00000000" w14:paraId="0000001B" wp14:textId="77777777">
      <w:pPr>
        <w:widowControl w:val="0"/>
        <w:numPr>
          <w:ilvl w:val="0"/>
          <w:numId w:val="1"/>
        </w:numPr>
        <w:spacing w:before="0" w:beforeAutospacing="0" w:after="240" w:line="239" w:lineRule="auto"/>
        <w:ind w:left="720" w:hanging="360"/>
        <w:rPr>
          <w:rFonts w:ascii="Arial" w:hAnsi="Arial" w:eastAsia="Arial" w:cs="Arial"/>
          <w:color w:val="20124d"/>
        </w:rPr>
      </w:pPr>
      <w:r>
        <w:rPr>
          <w:rFonts w:ascii="Arial" w:hAnsi="Arial" w:eastAsia="Arial" w:cs="Arial"/>
          <w:color w:val="20124d"/>
          <w:rtl w:val="0"/>
        </w:rPr>
        <w:t xml:space="preserve">Are supported to participate fully, including those with disabilities or medical needs</w:t>
      </w:r>
    </w:p>
    <w:p xmlns:wp14="http://schemas.microsoft.com/office/word/2010/wordml" w:rsidRDefault="00000000" w14:paraId="0000001C" wp14:textId="77777777">
      <w:pPr>
        <w:pStyle w:val="Heading2"/>
        <w:keepNext w:val="0"/>
        <w:keepLines w:val="0"/>
        <w:widowControl w:val="0"/>
        <w:spacing w:line="239" w:lineRule="auto"/>
        <w:rPr>
          <w:rFonts w:ascii="Arial" w:hAnsi="Arial" w:eastAsia="Arial" w:cs="Arial"/>
          <w:color w:val="20124d"/>
          <w:sz w:val="22"/>
          <w:szCs w:val="22"/>
        </w:rPr>
      </w:pPr>
      <w:bookmarkStart w:name="_heading=h.sf1z6ojq92gg" w:colFirst="0" w:colLast="0" w:id="3"/>
      <w:bookmarkEnd w:id="3"/>
      <w:r>
        <w:rPr>
          <w:rtl w:val="0"/>
        </w:rPr>
      </w:r>
    </w:p>
    <w:p xmlns:wp14="http://schemas.microsoft.com/office/word/2010/wordml" w:rsidRDefault="00000000" w14:paraId="0000001D" wp14:textId="77777777">
      <w:pPr>
        <w:pStyle w:val="Heading2"/>
        <w:keepNext w:val="0"/>
        <w:keepLines w:val="0"/>
        <w:widowControl w:val="0"/>
        <w:spacing w:line="239" w:lineRule="auto"/>
        <w:rPr>
          <w:rFonts w:ascii="Arial" w:hAnsi="Arial" w:eastAsia="Arial" w:cs="Arial"/>
          <w:color w:val="20124d"/>
          <w:sz w:val="22"/>
          <w:szCs w:val="22"/>
        </w:rPr>
      </w:pPr>
      <w:bookmarkStart w:name="_heading=h.x0i99v45tz0t" w:colFirst="0" w:colLast="0" w:id="4"/>
      <w:bookmarkEnd w:id="4"/>
      <w:r>
        <w:rPr>
          <w:rFonts w:ascii="Arial" w:hAnsi="Arial" w:eastAsia="Arial" w:cs="Arial"/>
          <w:color w:val="20124d"/>
          <w:sz w:val="22"/>
          <w:szCs w:val="22"/>
          <w:rtl w:val="0"/>
        </w:rPr>
        <w:t xml:space="preserve">Supporting Children with Additional Needs</w:t>
      </w:r>
    </w:p>
    <w:p xmlns:wp14="http://schemas.microsoft.com/office/word/2010/wordml" w:rsidRDefault="00000000" w14:paraId="0000001E" wp14:textId="26EEBA67">
      <w:pPr>
        <w:widowControl w:val="0"/>
        <w:spacing w:before="240" w:after="240" w:line="239" w:lineRule="auto"/>
        <w:rPr>
          <w:rFonts w:ascii="Arial" w:hAnsi="Arial" w:eastAsia="Arial" w:cs="Arial"/>
          <w:color w:val="20124d"/>
        </w:rPr>
      </w:pPr>
      <w:r w:rsidRPr="5A65AEB6" w:rsidR="5A65AEB6">
        <w:rPr>
          <w:rFonts w:ascii="Arial" w:hAnsi="Arial" w:eastAsia="Arial" w:cs="Arial"/>
          <w:color w:val="20124D"/>
        </w:rPr>
        <w:t xml:space="preserve">We are committed to meeting the needs of children with disabilities or </w:t>
      </w:r>
      <w:r w:rsidRPr="5A65AEB6" w:rsidR="5C6AA65E">
        <w:rPr>
          <w:rFonts w:ascii="Arial" w:hAnsi="Arial" w:eastAsia="Arial" w:cs="Arial"/>
          <w:color w:val="20124D"/>
        </w:rPr>
        <w:t>additional</w:t>
      </w:r>
      <w:r w:rsidRPr="5A65AEB6" w:rsidR="5C6AA65E">
        <w:rPr>
          <w:rFonts w:ascii="Arial" w:hAnsi="Arial" w:eastAsia="Arial" w:cs="Arial"/>
          <w:color w:val="20124D"/>
        </w:rPr>
        <w:t xml:space="preserve"> support</w:t>
      </w:r>
      <w:r w:rsidRPr="5A65AEB6" w:rsidR="5A65AEB6">
        <w:rPr>
          <w:rFonts w:ascii="Arial" w:hAnsi="Arial" w:eastAsia="Arial" w:cs="Arial"/>
          <w:color w:val="20124D"/>
        </w:rPr>
        <w:t xml:space="preserve"> needs in the same way we support all children. We take all reasonable steps to ensure no child is placed at a disadvantage.</w:t>
      </w:r>
    </w:p>
    <w:p xmlns:wp14="http://schemas.microsoft.com/office/word/2010/wordml" w:rsidRDefault="00000000" w14:paraId="0000001F" wp14:textId="77777777">
      <w:pPr>
        <w:widowControl w:val="0"/>
        <w:spacing w:before="240" w:after="240" w:line="239" w:lineRule="auto"/>
        <w:rPr>
          <w:rFonts w:ascii="Arial" w:hAnsi="Arial" w:eastAsia="Arial" w:cs="Arial"/>
          <w:color w:val="20124d"/>
        </w:rPr>
      </w:pPr>
      <w:r>
        <w:rPr>
          <w:rFonts w:ascii="Arial" w:hAnsi="Arial" w:eastAsia="Arial" w:cs="Arial"/>
          <w:color w:val="20124d"/>
          <w:rtl w:val="0"/>
        </w:rPr>
        <w:t xml:space="preserve">Our approach includes:</w:t>
      </w:r>
    </w:p>
    <w:p xmlns:wp14="http://schemas.microsoft.com/office/word/2010/wordml" w:rsidRDefault="00000000" w14:paraId="00000020" wp14:textId="77777777">
      <w:pPr>
        <w:widowControl w:val="0"/>
        <w:numPr>
          <w:ilvl w:val="0"/>
          <w:numId w:val="3"/>
        </w:numPr>
        <w:spacing w:before="24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Ensuring all venues we use provide accessible entrances and facilities</w:t>
      </w:r>
    </w:p>
    <w:p xmlns:wp14="http://schemas.microsoft.com/office/word/2010/wordml" w:rsidRDefault="00000000" w14:paraId="00000021" wp14:textId="77777777">
      <w:pPr>
        <w:widowControl w:val="0"/>
        <w:numPr>
          <w:ilvl w:val="0"/>
          <w:numId w:val="3"/>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Adapting activities, materials, or expectations where appropriate</w:t>
      </w:r>
    </w:p>
    <w:p xmlns:wp14="http://schemas.microsoft.com/office/word/2010/wordml" w:rsidRDefault="00000000" w14:paraId="00000022" wp14:textId="77777777">
      <w:pPr>
        <w:widowControl w:val="0"/>
        <w:numPr>
          <w:ilvl w:val="0"/>
          <w:numId w:val="3"/>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Allowing additional time or support when needed</w:t>
      </w:r>
    </w:p>
    <w:p xmlns:wp14="http://schemas.microsoft.com/office/word/2010/wordml" w:rsidRDefault="00000000" w14:paraId="00000023" wp14:textId="77777777">
      <w:pPr>
        <w:widowControl w:val="0"/>
        <w:numPr>
          <w:ilvl w:val="0"/>
          <w:numId w:val="3"/>
        </w:numPr>
        <w:spacing w:before="0" w:beforeAutospacing="0" w:after="0" w:afterAutospacing="0" w:line="239" w:lineRule="auto"/>
        <w:ind w:left="720" w:hanging="360"/>
        <w:rPr>
          <w:rFonts w:ascii="Arial" w:hAnsi="Arial" w:eastAsia="Arial" w:cs="Arial"/>
          <w:color w:val="20124d"/>
        </w:rPr>
      </w:pPr>
      <w:r>
        <w:rPr>
          <w:rFonts w:ascii="Arial" w:hAnsi="Arial" w:eastAsia="Arial" w:cs="Arial"/>
          <w:color w:val="20124d"/>
          <w:rtl w:val="0"/>
        </w:rPr>
        <w:t xml:space="preserve">Working closely with parents to understand each child’s needs</w:t>
      </w:r>
    </w:p>
    <w:p xmlns:wp14="http://schemas.microsoft.com/office/word/2010/wordml" w:rsidRDefault="00000000" w14:paraId="00000024" wp14:textId="77777777">
      <w:pPr>
        <w:widowControl w:val="0"/>
        <w:numPr>
          <w:ilvl w:val="0"/>
          <w:numId w:val="3"/>
        </w:numPr>
        <w:spacing w:before="0" w:beforeAutospacing="0" w:after="240" w:line="239" w:lineRule="auto"/>
        <w:ind w:left="720" w:hanging="360"/>
        <w:rPr>
          <w:rFonts w:ascii="Arial" w:hAnsi="Arial" w:eastAsia="Arial" w:cs="Arial"/>
          <w:color w:val="20124d"/>
        </w:rPr>
      </w:pPr>
      <w:r>
        <w:rPr>
          <w:rFonts w:ascii="Arial" w:hAnsi="Arial" w:eastAsia="Arial" w:cs="Arial"/>
          <w:color w:val="20124d"/>
          <w:rtl w:val="0"/>
        </w:rPr>
        <w:t xml:space="preserve">Reviewing support strategies when required</w:t>
      </w:r>
    </w:p>
    <w:p xmlns:wp14="http://schemas.microsoft.com/office/word/2010/wordml" w:rsidRDefault="00000000" w14:paraId="00000025" wp14:textId="0A3D599E">
      <w:pPr>
        <w:widowControl w:val="0"/>
        <w:spacing w:before="240" w:after="240" w:line="239" w:lineRule="auto"/>
        <w:rPr>
          <w:rFonts w:ascii="Arial" w:hAnsi="Arial" w:eastAsia="Arial" w:cs="Arial"/>
          <w:color w:val="20124d"/>
        </w:rPr>
      </w:pPr>
      <w:r w:rsidRPr="5A65AEB6" w:rsidR="5A65AEB6">
        <w:rPr>
          <w:rFonts w:ascii="Arial" w:hAnsi="Arial" w:eastAsia="Arial" w:cs="Arial"/>
          <w:color w:val="20124D"/>
        </w:rPr>
        <w:t xml:space="preserve">Where clubs </w:t>
      </w:r>
      <w:r w:rsidRPr="5A65AEB6" w:rsidR="5A65AEB6">
        <w:rPr>
          <w:rFonts w:ascii="Arial" w:hAnsi="Arial" w:eastAsia="Arial" w:cs="Arial"/>
          <w:color w:val="20124D"/>
        </w:rPr>
        <w:t>operate</w:t>
      </w:r>
      <w:r w:rsidRPr="5A65AEB6" w:rsidR="5A65AEB6">
        <w:rPr>
          <w:rFonts w:ascii="Arial" w:hAnsi="Arial" w:eastAsia="Arial" w:cs="Arial"/>
          <w:color w:val="20124D"/>
        </w:rPr>
        <w:t xml:space="preserve"> on school premises, the </w:t>
      </w:r>
      <w:r w:rsidRPr="5A65AEB6" w:rsidR="06F4BCFD">
        <w:rPr>
          <w:rFonts w:ascii="Arial" w:hAnsi="Arial" w:eastAsia="Arial" w:cs="Arial"/>
          <w:color w:val="20124D"/>
        </w:rPr>
        <w:t>Director</w:t>
      </w:r>
      <w:r w:rsidRPr="5A65AEB6" w:rsidR="5A65AEB6">
        <w:rPr>
          <w:rFonts w:ascii="Arial" w:hAnsi="Arial" w:eastAsia="Arial" w:cs="Arial"/>
          <w:color w:val="20124D"/>
        </w:rPr>
        <w:t xml:space="preserve"> meets with the school </w:t>
      </w:r>
      <w:r w:rsidRPr="5A65AEB6" w:rsidR="28D11997">
        <w:rPr>
          <w:rFonts w:ascii="Arial" w:hAnsi="Arial" w:eastAsia="Arial" w:cs="Arial"/>
          <w:color w:val="20124D"/>
        </w:rPr>
        <w:t>SLT responsible for inclusion and wellbeing</w:t>
      </w:r>
      <w:r w:rsidRPr="5A65AEB6" w:rsidR="5A65AEB6">
        <w:rPr>
          <w:rFonts w:ascii="Arial" w:hAnsi="Arial" w:eastAsia="Arial" w:cs="Arial"/>
          <w:color w:val="20124D"/>
        </w:rPr>
        <w:t xml:space="preserve"> </w:t>
      </w:r>
      <w:r w:rsidRPr="5A65AEB6" w:rsidR="5A65AEB6">
        <w:rPr>
          <w:rFonts w:ascii="Arial" w:hAnsi="Arial" w:eastAsia="Arial" w:cs="Arial"/>
          <w:color w:val="20124D"/>
        </w:rPr>
        <w:t xml:space="preserve">to share relevant information, receive copies of </w:t>
      </w:r>
      <w:r w:rsidRPr="5A65AEB6" w:rsidR="4CA8B727">
        <w:rPr>
          <w:rFonts w:ascii="Arial" w:hAnsi="Arial" w:eastAsia="Arial" w:cs="Arial"/>
          <w:color w:val="20124D"/>
        </w:rPr>
        <w:t>support</w:t>
      </w:r>
      <w:r w:rsidRPr="5A65AEB6" w:rsidR="5A65AEB6">
        <w:rPr>
          <w:rFonts w:ascii="Arial" w:hAnsi="Arial" w:eastAsia="Arial" w:cs="Arial"/>
          <w:color w:val="20124D"/>
        </w:rPr>
        <w:t xml:space="preserve"> plans, and</w:t>
      </w:r>
      <w:r w:rsidRPr="5A65AEB6" w:rsidR="5A65AEB6">
        <w:rPr>
          <w:rFonts w:ascii="Arial" w:hAnsi="Arial" w:eastAsia="Arial" w:cs="Arial"/>
          <w:color w:val="20124D"/>
        </w:rPr>
        <w:t xml:space="preserve"> </w:t>
      </w:r>
      <w:r w:rsidRPr="5A65AEB6" w:rsidR="5A65AEB6">
        <w:rPr>
          <w:rFonts w:ascii="Arial" w:hAnsi="Arial" w:eastAsia="Arial" w:cs="Arial"/>
          <w:color w:val="20124D"/>
        </w:rPr>
        <w:t>maintain</w:t>
      </w:r>
      <w:r w:rsidRPr="5A65AEB6" w:rsidR="5A65AEB6">
        <w:rPr>
          <w:rFonts w:ascii="Arial" w:hAnsi="Arial" w:eastAsia="Arial" w:cs="Arial"/>
          <w:color w:val="20124D"/>
        </w:rPr>
        <w:t xml:space="preserve"> ongoing communication about the child’s progress.</w:t>
      </w:r>
    </w:p>
    <w:p xmlns:wp14="http://schemas.microsoft.com/office/word/2010/wordml" w:rsidRDefault="00000000" w14:paraId="00000026" wp14:textId="77777777">
      <w:pPr>
        <w:pStyle w:val="Heading2"/>
        <w:keepNext w:val="0"/>
        <w:keepLines w:val="0"/>
        <w:widowControl w:val="0"/>
        <w:spacing w:line="239" w:lineRule="auto"/>
        <w:rPr>
          <w:rFonts w:ascii="Arial" w:hAnsi="Arial" w:eastAsia="Arial" w:cs="Arial"/>
          <w:color w:val="20124d"/>
          <w:sz w:val="22"/>
          <w:szCs w:val="22"/>
        </w:rPr>
      </w:pPr>
      <w:bookmarkStart w:name="_heading=h.h2b16r0qbun" w:colFirst="0" w:colLast="0" w:id="5"/>
      <w:bookmarkEnd w:id="5"/>
      <w:r>
        <w:rPr>
          <w:rFonts w:ascii="Arial" w:hAnsi="Arial" w:eastAsia="Arial" w:cs="Arial"/>
          <w:color w:val="20124d"/>
          <w:sz w:val="22"/>
          <w:szCs w:val="22"/>
          <w:rtl w:val="0"/>
        </w:rPr>
        <w:t xml:space="preserve">Promoting Equality and Respect</w:t>
      </w:r>
    </w:p>
    <w:p xmlns:wp14="http://schemas.microsoft.com/office/word/2010/wordml" w:rsidRDefault="00000000" w14:paraId="00000027" wp14:textId="77777777">
      <w:pPr>
        <w:widowControl w:val="0"/>
        <w:spacing w:before="240" w:after="240" w:line="239" w:lineRule="auto"/>
        <w:rPr>
          <w:rFonts w:ascii="Arial" w:hAnsi="Arial" w:eastAsia="Arial" w:cs="Arial"/>
          <w:color w:val="20124d"/>
        </w:rPr>
      </w:pPr>
      <w:r>
        <w:rPr>
          <w:rFonts w:ascii="Arial" w:hAnsi="Arial" w:eastAsia="Arial" w:cs="Arial"/>
          <w:color w:val="20124d"/>
          <w:rtl w:val="0"/>
        </w:rPr>
        <w:t xml:space="preserve">We welcome children from all social, cultural, and ethnic backgrounds. Our staff plan flexibly and provide appropriate challenges for all children.</w:t>
      </w:r>
    </w:p>
    <w:p xmlns:wp14="http://schemas.microsoft.com/office/word/2010/wordml" w:rsidRDefault="00000000" w14:paraId="00000028" wp14:textId="77777777">
      <w:pPr>
        <w:widowControl w:val="0"/>
        <w:spacing w:before="240" w:after="240" w:line="239" w:lineRule="auto"/>
        <w:rPr>
          <w:rFonts w:ascii="Arial" w:hAnsi="Arial" w:eastAsia="Arial" w:cs="Arial"/>
          <w:color w:val="20124d"/>
        </w:rPr>
      </w:pPr>
      <w:r>
        <w:rPr>
          <w:rFonts w:ascii="Arial" w:hAnsi="Arial" w:eastAsia="Arial" w:cs="Arial"/>
          <w:color w:val="20124d"/>
          <w:rtl w:val="0"/>
        </w:rPr>
        <w:t xml:space="preserve">We take a clear stance against discrimination. Any racist or discriminatory incident is recorded and reported to a senior member of staff in line with our Equal Opportunities Policy. We address incidents sensitively, ensure children understand the impact of their actions, and communicate with parents when appropriate.</w:t>
      </w:r>
    </w:p>
    <w:p xmlns:wp14="http://schemas.microsoft.com/office/word/2010/wordml" w:rsidRDefault="00000000" w14:paraId="00000029" wp14:textId="77777777">
      <w:pPr>
        <w:pStyle w:val="Heading2"/>
        <w:keepNext w:val="0"/>
        <w:keepLines w:val="0"/>
        <w:widowControl w:val="0"/>
        <w:spacing w:line="239" w:lineRule="auto"/>
        <w:rPr>
          <w:rFonts w:ascii="Arial" w:hAnsi="Arial" w:eastAsia="Arial" w:cs="Arial"/>
          <w:color w:val="20124d"/>
          <w:sz w:val="22"/>
          <w:szCs w:val="22"/>
        </w:rPr>
      </w:pPr>
      <w:bookmarkStart w:name="_heading=h.o0bc9hdw4se2" w:colFirst="0" w:colLast="0" w:id="6"/>
      <w:bookmarkEnd w:id="6"/>
      <w:r>
        <w:rPr>
          <w:rFonts w:ascii="Arial" w:hAnsi="Arial" w:eastAsia="Arial" w:cs="Arial"/>
          <w:color w:val="20124d"/>
          <w:sz w:val="22"/>
          <w:szCs w:val="22"/>
          <w:rtl w:val="0"/>
        </w:rPr>
        <w:t xml:space="preserve">Our Inclusive Culture</w:t>
      </w:r>
    </w:p>
    <w:p xmlns:wp14="http://schemas.microsoft.com/office/word/2010/wordml" w:rsidRDefault="00000000" w14:paraId="0000002A" wp14:textId="394FB2D6">
      <w:pPr>
        <w:widowControl w:val="0"/>
        <w:spacing w:before="240" w:after="240" w:line="239" w:lineRule="auto"/>
      </w:pPr>
      <w:r w:rsidRPr="5A65AEB6" w:rsidR="5A65AEB6">
        <w:rPr>
          <w:rFonts w:ascii="Arial" w:hAnsi="Arial" w:eastAsia="Arial" w:cs="Arial"/>
          <w:color w:val="20124D"/>
        </w:rPr>
        <w:t xml:space="preserve">At </w:t>
      </w:r>
      <w:r w:rsidRPr="5A65AEB6" w:rsidR="5A65AEB6">
        <w:rPr>
          <w:rFonts w:ascii="Arial" w:hAnsi="Arial" w:eastAsia="Arial" w:cs="Arial"/>
          <w:color w:val="20124D"/>
        </w:rPr>
        <w:t>ClubsComplete</w:t>
      </w:r>
      <w:r w:rsidRPr="5A65AEB6" w:rsidR="2D3AA0F6">
        <w:rPr>
          <w:rFonts w:ascii="Arial" w:hAnsi="Arial" w:eastAsia="Arial" w:cs="Arial"/>
          <w:color w:val="20124D"/>
        </w:rPr>
        <w:t xml:space="preserve"> GL Scotland </w:t>
      </w:r>
      <w:r w:rsidRPr="5A65AEB6" w:rsidR="5A65AEB6">
        <w:rPr>
          <w:rFonts w:ascii="Arial" w:hAnsi="Arial" w:eastAsia="Arial" w:cs="Arial"/>
          <w:color w:val="20124D"/>
        </w:rPr>
        <w:t xml:space="preserve">, we believe every child is a unique individual. We strive to create a culture where differences are </w:t>
      </w:r>
      <w:r w:rsidRPr="5A65AEB6" w:rsidR="5A65AEB6">
        <w:rPr>
          <w:rFonts w:ascii="Arial" w:hAnsi="Arial" w:eastAsia="Arial" w:cs="Arial"/>
          <w:color w:val="20124D"/>
        </w:rPr>
        <w:t>celebrated,</w:t>
      </w:r>
      <w:r w:rsidRPr="5A65AEB6" w:rsidR="5A65AEB6">
        <w:rPr>
          <w:rFonts w:ascii="Arial" w:hAnsi="Arial" w:eastAsia="Arial" w:cs="Arial"/>
          <w:color w:val="20124D"/>
        </w:rPr>
        <w:t xml:space="preserve"> inclusion is embedded in everyday practice, and all children feel confident, supported, and able to succeed.</w:t>
      </w:r>
    </w:p>
    <w:p w:rsidR="5A65AEB6" w:rsidP="5A65AEB6" w:rsidRDefault="5A65AEB6" w14:paraId="4921AF62" w14:textId="27B0E0A7">
      <w:pPr>
        <w:pStyle w:val="Normal"/>
        <w:widowControl w:val="0"/>
      </w:pPr>
    </w:p>
    <w:p xmlns:wp14="http://schemas.microsoft.com/office/word/2010/wordml" w:rsidRDefault="00000000" w14:paraId="0000002B" wp14:textId="77777777">
      <w:pPr>
        <w:pStyle w:val="Heading2"/>
        <w:keepNext w:val="0"/>
        <w:keepLines w:val="0"/>
        <w:widowControl w:val="0"/>
        <w:spacing w:line="239" w:lineRule="auto"/>
        <w:rPr>
          <w:rFonts w:ascii="Arial" w:hAnsi="Arial" w:eastAsia="Arial" w:cs="Arial"/>
          <w:color w:val="20124d"/>
          <w:sz w:val="22"/>
          <w:szCs w:val="22"/>
        </w:rPr>
      </w:pPr>
      <w:bookmarkStart w:name="_heading=h.4as772or7wqi" w:colFirst="0" w:colLast="0" w:id="7"/>
      <w:bookmarkEnd w:id="7"/>
      <w:r>
        <w:rPr>
          <w:rFonts w:ascii="Arial" w:hAnsi="Arial" w:eastAsia="Arial" w:cs="Arial"/>
          <w:color w:val="20124d"/>
          <w:sz w:val="22"/>
          <w:szCs w:val="22"/>
          <w:rtl w:val="0"/>
        </w:rPr>
        <w:t xml:space="preserve">Monitoring and Review</w:t>
      </w:r>
    </w:p>
    <w:p xmlns:wp14="http://schemas.microsoft.com/office/word/2010/wordml" w:rsidRDefault="00000000" w14:paraId="0000002C" wp14:textId="77777777">
      <w:pPr>
        <w:widowControl w:val="0"/>
        <w:spacing w:before="240" w:after="240" w:line="239" w:lineRule="auto"/>
        <w:rPr>
          <w:rFonts w:ascii="Arial" w:hAnsi="Arial" w:eastAsia="Arial" w:cs="Arial"/>
          <w:color w:val="20124d"/>
        </w:rPr>
      </w:pPr>
      <w:r>
        <w:rPr>
          <w:rFonts w:ascii="Arial" w:hAnsi="Arial" w:eastAsia="Arial" w:cs="Arial"/>
          <w:color w:val="20124d"/>
          <w:rtl w:val="0"/>
        </w:rPr>
        <w:t xml:space="preserve">Management monitors the effectiveness of this policy and reviews it annually to ensure it remains aligned with legislation, best practice, and the needs of the children we support.</w:t>
      </w:r>
    </w:p>
    <w:p xmlns:wp14="http://schemas.microsoft.com/office/word/2010/wordml" w:rsidRDefault="00000000" w14:paraId="0000002D" wp14:textId="77777777">
      <w:pPr>
        <w:pageBreakBefore w:val="0"/>
        <w:widowControl w:val="0"/>
        <w:spacing w:after="0" w:line="239" w:lineRule="auto"/>
        <w:rPr>
          <w:rFonts w:ascii="Arial" w:hAnsi="Arial" w:eastAsia="Arial" w:cs="Arial"/>
          <w:color w:val="20124d"/>
          <w:vertAlign w:val="baseline"/>
        </w:rPr>
      </w:pPr>
      <w:r>
        <w:rPr>
          <w:rtl w:val="0"/>
        </w:rPr>
      </w:r>
    </w:p>
    <w:p xmlns:wp14="http://schemas.microsoft.com/office/word/2010/wordml" w:rsidRDefault="00000000" w14:paraId="0000002E" wp14:textId="6E5506A3">
      <w:pPr>
        <w:widowControl w:val="0"/>
        <w:spacing w:after="0" w:line="239" w:lineRule="auto"/>
        <w:rPr>
          <w:rFonts w:ascii="Arial" w:hAnsi="Arial" w:eastAsia="Arial" w:cs="Arial"/>
          <w:b w:val="1"/>
          <w:bCs w:val="1"/>
          <w:color w:val="20124d"/>
        </w:rPr>
      </w:pPr>
      <w:r w:rsidRPr="5A65AEB6" w:rsidR="5A65AEB6">
        <w:rPr>
          <w:rFonts w:ascii="Arial" w:hAnsi="Arial" w:eastAsia="Arial" w:cs="Arial"/>
          <w:b w:val="1"/>
          <w:bCs w:val="1"/>
          <w:color w:val="20124D"/>
        </w:rPr>
        <w:t xml:space="preserve">LAST REVIEWED: </w:t>
      </w:r>
      <w:r w:rsidRPr="5A65AEB6" w:rsidR="3E3567B7">
        <w:rPr>
          <w:rFonts w:ascii="Arial" w:hAnsi="Arial" w:eastAsia="Arial" w:cs="Arial"/>
          <w:b w:val="1"/>
          <w:bCs w:val="1"/>
          <w:color w:val="20124D"/>
        </w:rPr>
        <w:t>Ma</w:t>
      </w:r>
      <w:r w:rsidRPr="5A65AEB6" w:rsidR="5A65AEB6">
        <w:rPr>
          <w:rFonts w:ascii="Arial" w:hAnsi="Arial" w:eastAsia="Arial" w:cs="Arial"/>
          <w:b w:val="1"/>
          <w:bCs w:val="1"/>
          <w:color w:val="20124D"/>
        </w:rPr>
        <w:t>y 2026</w:t>
      </w:r>
    </w:p>
    <w:p xmlns:wp14="http://schemas.microsoft.com/office/word/2010/wordml" w:rsidRDefault="00000000" w14:paraId="0000002F" wp14:textId="697A61C3">
      <w:pPr>
        <w:widowControl w:val="0"/>
        <w:spacing w:after="0" w:line="239" w:lineRule="auto"/>
        <w:rPr>
          <w:rFonts w:ascii="Arial" w:hAnsi="Arial" w:eastAsia="Arial" w:cs="Arial"/>
          <w:b w:val="1"/>
          <w:bCs w:val="1"/>
          <w:color w:val="20124d"/>
        </w:rPr>
      </w:pPr>
      <w:r w:rsidRPr="5A65AEB6" w:rsidR="5A65AEB6">
        <w:rPr>
          <w:rFonts w:ascii="Arial" w:hAnsi="Arial" w:eastAsia="Arial" w:cs="Arial"/>
          <w:b w:val="1"/>
          <w:bCs w:val="1"/>
          <w:color w:val="20124D"/>
        </w:rPr>
        <w:t xml:space="preserve">NEXT REVIEW DATE: </w:t>
      </w:r>
      <w:r w:rsidRPr="5A65AEB6" w:rsidR="72378C3F">
        <w:rPr>
          <w:rFonts w:ascii="Arial" w:hAnsi="Arial" w:eastAsia="Arial" w:cs="Arial"/>
          <w:b w:val="1"/>
          <w:bCs w:val="1"/>
          <w:color w:val="20124D"/>
        </w:rPr>
        <w:t>May</w:t>
      </w:r>
      <w:r w:rsidRPr="5A65AEB6" w:rsidR="5A65AEB6">
        <w:rPr>
          <w:rFonts w:ascii="Arial" w:hAnsi="Arial" w:eastAsia="Arial" w:cs="Arial"/>
          <w:b w:val="1"/>
          <w:bCs w:val="1"/>
          <w:color w:val="20124D"/>
        </w:rPr>
        <w:t xml:space="preserve"> 2027</w:t>
      </w:r>
    </w:p>
    <w:sectPr>
      <w:pgSz w:w="11900" w:h="16838" w:orient="portrait"/>
      <w:pgMar w:top="1440" w:right="1440" w:bottom="1440" w:left="1440" w:header="720" w:footer="720"/>
      <w:pgNumType w:start="1"/>
      <w:cols w:num="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7d4c20bc"/>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4765b319"/>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137aecc2"/>
  </w:abstractNum>
  <w:num w:numId="1">
    <w:abstractNumId w:val="1"/>
  </w:num>
  <w:num w:numId="2">
    <w:abstractNumId w:val="2"/>
  </w:num>
  <w:num w:numId="3">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14 w15">
  <w:embedTrueTypeFonts w:val="1"/>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6AF39420"/>
  <w15:docId w15:val="{9156C63B-FF8E-4DF0-BB31-C359C8F6C4DE}"/>
  <w:rsids>
    <w:rsidRoot w:val="00000000"/>
    <w:rsid w:val="00000000"/>
    <w:rsid w:val="054D8449"/>
    <w:rsid w:val="06F4BCFD"/>
    <w:rsid w:val="0B054959"/>
    <w:rsid w:val="1D7354F4"/>
    <w:rsid w:val="28D11997"/>
    <w:rsid w:val="2D3AA0F6"/>
    <w:rsid w:val="3063A250"/>
    <w:rsid w:val="356D2AF8"/>
    <w:rsid w:val="384CD370"/>
    <w:rsid w:val="384CD370"/>
    <w:rsid w:val="3E3567B7"/>
    <w:rsid w:val="4CA8B727"/>
    <w:rsid w:val="5426EB55"/>
    <w:rsid w:val="55E538E5"/>
    <w:rsid w:val="5A65AEB6"/>
    <w:rsid w:val="5C6AA65E"/>
    <w:rsid w:val="5DBE9342"/>
    <w:rsid w:val="67268841"/>
    <w:rsid w:val="72378C3F"/>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docDefaults>
    <w:rPrDefault>
      <w:rPr>
        <w:rFonts w:ascii="Calibri" w:hAnsi="Calibri" w:eastAsia="Calibri" w:cs="Calibri"/>
        <w:sz w:val="22"/>
        <w:szCs w:val="22"/>
        <w:lang w:val="en-US"/>
      </w:rPr>
    </w:rPrDefault>
    <w:pPrDefault>
      <w:pPr>
        <w:spacing w:after="200" w:line="276" w:lineRule="auto"/>
      </w:pPr>
    </w:pPrDefault>
  </w:docDefaults>
  <w:style w:type="table" w:styleId="TableNormal" w:default="1">
    <w:name w:val="Normal Table"/>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before="480" w:after="120" w:lineRule="auto"/>
    </w:pPr>
    <w:rPr>
      <w:b w:val="1"/>
      <w:bCs w:val="1"/>
      <w:sz w:val="48"/>
      <w:szCs w:val="48"/>
    </w:rPr>
  </w:style>
  <w:style w:type="paragraph" w:styleId="Heading2">
    <w:name w:val="heading 2"/>
    <w:basedOn w:val="Normal"/>
    <w:next w:val="Normal"/>
    <w:pPr>
      <w:keepNext w:val="1"/>
      <w:keepLines w:val="1"/>
      <w:pageBreakBefore w:val="0"/>
      <w:spacing w:before="360" w:after="80" w:lineRule="auto"/>
    </w:pPr>
    <w:rPr>
      <w:b w:val="1"/>
      <w:bCs w:val="1"/>
      <w:sz w:val="36"/>
      <w:szCs w:val="36"/>
    </w:rPr>
  </w:style>
  <w:style w:type="paragraph" w:styleId="Heading3">
    <w:name w:val="heading 3"/>
    <w:basedOn w:val="Normal"/>
    <w:next w:val="Normal"/>
    <w:pPr>
      <w:keepNext w:val="1"/>
      <w:keepLines w:val="1"/>
      <w:pageBreakBefore w:val="0"/>
      <w:spacing w:before="280" w:after="80" w:lineRule="auto"/>
    </w:pPr>
    <w:rPr>
      <w:b w:val="1"/>
      <w:bCs w:val="1"/>
      <w:sz w:val="28"/>
      <w:szCs w:val="28"/>
    </w:rPr>
  </w:style>
  <w:style w:type="paragraph" w:styleId="Heading4">
    <w:name w:val="heading 4"/>
    <w:basedOn w:val="Normal"/>
    <w:next w:val="Normal"/>
    <w:pPr>
      <w:keepNext w:val="1"/>
      <w:keepLines w:val="1"/>
      <w:pageBreakBefore w:val="0"/>
      <w:spacing w:before="240" w:after="40" w:lineRule="auto"/>
    </w:pPr>
    <w:rPr>
      <w:b w:val="1"/>
      <w:bCs w:val="1"/>
      <w:sz w:val="24"/>
      <w:szCs w:val="24"/>
    </w:rPr>
  </w:style>
  <w:style w:type="paragraph" w:styleId="Heading5">
    <w:name w:val="heading 5"/>
    <w:basedOn w:val="Normal"/>
    <w:next w:val="Normal"/>
    <w:pPr>
      <w:keepNext w:val="1"/>
      <w:keepLines w:val="1"/>
      <w:pageBreakBefore w:val="0"/>
      <w:spacing w:before="220" w:after="40" w:lineRule="auto"/>
    </w:pPr>
    <w:rPr>
      <w:b w:val="1"/>
      <w:bCs w:val="1"/>
      <w:sz w:val="22"/>
      <w:szCs w:val="22"/>
    </w:rPr>
  </w:style>
  <w:style w:type="paragraph" w:styleId="Heading6">
    <w:name w:val="heading 6"/>
    <w:basedOn w:val="Normal"/>
    <w:next w:val="Normal"/>
    <w:pPr>
      <w:keepNext w:val="1"/>
      <w:keepLines w:val="1"/>
      <w:pageBreakBefore w:val="0"/>
      <w:spacing w:before="200" w:after="40" w:lineRule="auto"/>
    </w:pPr>
    <w:rPr>
      <w:b w:val="1"/>
      <w:bCs w:val="1"/>
      <w:sz w:val="20"/>
      <w:szCs w:val="20"/>
    </w:rPr>
  </w:style>
  <w:style w:type="paragraph" w:styleId="Title">
    <w:name w:val="Title"/>
    <w:basedOn w:val="Normal"/>
    <w:next w:val="Normal"/>
    <w:pPr>
      <w:keepNext w:val="1"/>
      <w:keepLines w:val="1"/>
      <w:pageBreakBefore w:val="0"/>
      <w:spacing w:before="480" w:after="120" w:lineRule="auto"/>
    </w:pPr>
    <w:rPr>
      <w:b w:val="1"/>
      <w:bCs w:val="1"/>
      <w:sz w:val="72"/>
      <w:szCs w:val="72"/>
    </w:rPr>
  </w:style>
  <w:style w:type="paragraph" w:styleId="Normal">
    <w:name w:val="Normal0"/>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val="en-US" w:eastAsia="en-US" w:bidi="ar-SA"/>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Normal Table0"/>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ListParagraph">
    <w:name w:val="List Paragraph"/>
    <w:basedOn w:val="Normal"/>
    <w:next w:val="ListParagraph"/>
    <w:autoRedefine w:val="0"/>
    <w:hidden w:val="0"/>
    <w:qFormat w:val="0"/>
    <w:pPr>
      <w:suppressAutoHyphens w:val="1"/>
      <w:spacing w:after="200" w:line="276" w:lineRule="auto"/>
      <w:ind w:left="720" w:leftChars="-1" w:rightChars="0" w:firstLineChars="-1"/>
      <w:textDirection w:val="btLr"/>
      <w:textAlignment w:val="top"/>
      <w:outlineLvl w:val="0"/>
    </w:pPr>
    <w:rPr>
      <w:w w:val="100"/>
      <w:position w:val="-1"/>
      <w:sz w:val="22"/>
      <w:szCs w:val="22"/>
      <w:effect w:val="none"/>
      <w:vertAlign w:val="baseline"/>
      <w:cs w:val="0"/>
      <w:em w:val="none"/>
      <w:lang w:val="en-US" w:eastAsia="en-US" w:bidi="ar-SA"/>
    </w:rPr>
  </w:style>
  <w:style w:type="paragraph" w:styleId="Header">
    <w:name w:val="header"/>
    <w:basedOn w:val="Normal"/>
    <w:next w:val="Header"/>
    <w:autoRedefine w:val="0"/>
    <w:hidden w:val="0"/>
    <w:qFormat w:val="1"/>
    <w:pPr>
      <w:tabs>
        <w:tab w:val="center" w:leader="none" w:pos="4513"/>
        <w:tab w:val="right" w:leader="none" w:pos="9026"/>
      </w:tabs>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val="en-US" w:eastAsia="en-US" w:bidi="ar-SA"/>
    </w:rPr>
  </w:style>
  <w:style w:type="character" w:styleId="HeaderChar">
    <w:name w:val="Header Char"/>
    <w:next w:val="HeaderChar"/>
    <w:autoRedefine w:val="0"/>
    <w:hidden w:val="0"/>
    <w:qFormat w:val="0"/>
    <w:rPr>
      <w:w w:val="100"/>
      <w:position w:val="-1"/>
      <w:sz w:val="22"/>
      <w:szCs w:val="22"/>
      <w:effect w:val="none"/>
      <w:vertAlign w:val="baseline"/>
      <w:cs w:val="0"/>
      <w:em w:val="none"/>
      <w:lang w:val="en-US" w:eastAsia="en-US"/>
    </w:rPr>
  </w:style>
  <w:style w:type="paragraph" w:styleId="Footer">
    <w:name w:val="footer"/>
    <w:basedOn w:val="Normal"/>
    <w:next w:val="Footer"/>
    <w:autoRedefine w:val="0"/>
    <w:hidden w:val="0"/>
    <w:qFormat w:val="1"/>
    <w:pPr>
      <w:tabs>
        <w:tab w:val="center" w:leader="none" w:pos="4513"/>
        <w:tab w:val="right" w:leader="none" w:pos="9026"/>
      </w:tabs>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val="en-US" w:eastAsia="en-US" w:bidi="ar-SA"/>
    </w:rPr>
  </w:style>
  <w:style w:type="character" w:styleId="FooterChar">
    <w:name w:val="Footer Char"/>
    <w:next w:val="FooterChar"/>
    <w:autoRedefine w:val="0"/>
    <w:hidden w:val="0"/>
    <w:qFormat w:val="0"/>
    <w:rPr>
      <w:w w:val="100"/>
      <w:position w:val="-1"/>
      <w:sz w:val="22"/>
      <w:szCs w:val="22"/>
      <w:effect w:val="none"/>
      <w:vertAlign w:val="baseline"/>
      <w:cs w:val="0"/>
      <w:em w:val="none"/>
      <w:lang w:val="en-US" w:eastAsia="en-US"/>
    </w:rPr>
  </w:style>
  <w:style w:type="paragraph" w:styleId="BalloonText">
    <w:name w:val="Balloon Text"/>
    <w:basedOn w:val="Normal"/>
    <w:next w:val="BalloonText"/>
    <w:autoRedefine w:val="0"/>
    <w:hidden w:val="0"/>
    <w:qFormat w:val="1"/>
    <w:pPr>
      <w:suppressAutoHyphens w:val="1"/>
      <w:spacing w:after="0" w:line="240" w:lineRule="auto"/>
      <w:ind w:leftChars="-1" w:rightChars="0" w:firstLineChars="-1"/>
      <w:textDirection w:val="btLr"/>
      <w:textAlignment w:val="top"/>
      <w:outlineLvl w:val="0"/>
    </w:pPr>
    <w:rPr>
      <w:rFonts w:ascii="Segoe UI" w:hAnsi="Segoe UI" w:cs="Segoe UI"/>
      <w:w w:val="100"/>
      <w:position w:val="-1"/>
      <w:sz w:val="18"/>
      <w:szCs w:val="18"/>
      <w:effect w:val="none"/>
      <w:vertAlign w:val="baseline"/>
      <w:cs w:val="0"/>
      <w:em w:val="none"/>
      <w:lang w:val="en-US" w:eastAsia="en-US" w:bidi="ar-SA"/>
    </w:rPr>
  </w:style>
  <w:style w:type="character" w:styleId="BalloonTextChar">
    <w:name w:val="Balloon Text Char"/>
    <w:next w:val="BalloonTextChar"/>
    <w:autoRedefine w:val="0"/>
    <w:hidden w:val="0"/>
    <w:qFormat w:val="0"/>
    <w:rPr>
      <w:rFonts w:ascii="Segoe UI" w:hAnsi="Segoe UI" w:cs="Segoe UI"/>
      <w:w w:val="100"/>
      <w:position w:val="-1"/>
      <w:sz w:val="18"/>
      <w:szCs w:val="18"/>
      <w:effect w:val="none"/>
      <w:vertAlign w:val="baseline"/>
      <w:cs w:val="0"/>
      <w:em w:val="none"/>
      <w:lang w:val="en-US" w:eastAsia="en-US"/>
    </w:rPr>
  </w:style>
  <w:style w:type="paragraph" w:styleId="Subtitle">
    <w:name w:val="Subtitle"/>
    <w:basedOn w:val="Normal"/>
    <w:next w:val="Normal"/>
    <w:pPr>
      <w:keepNext w:val="1"/>
      <w:keepLines w:val="1"/>
      <w:pageBreakBefore w:val="0"/>
      <w:spacing w:before="360" w:after="80" w:lineRule="auto"/>
    </w:pPr>
    <w:rPr>
      <w:rFonts w:ascii="Georgia" w:hAnsi="Georgia" w:eastAsia="Georgia" w:cs="Georgia"/>
      <w:i w:val="1"/>
      <w:iCs w:val="1"/>
      <w:color w:val="666666"/>
      <w:sz w:val="48"/>
      <w:szCs w:val="48"/>
    </w:rPr>
  </w:style>
</w:styles>
</file>

<file path=word/_rels/document.xml.rels>&#65279;<?xml version="1.0" encoding="utf-8"?><Relationships xmlns="http://schemas.openxmlformats.org/package/2006/relationships"><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styles" Target="styles.xml" Id="rId5" /><Relationship Type="http://schemas.openxmlformats.org/officeDocument/2006/relationships/customXml" Target="../customXML/item1.xml" Id="rId6" /><Relationship Type="http://schemas.openxmlformats.org/officeDocument/2006/relationships/image" Target="/media/image.png" Id="rId140903333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ww6X311ExwLtYxbYRKR+1Qi8A==">CgMxLjAyDmguOW5pemoyYjRuano0Mg5oLnJncXh5aGp2dWRwYzIOaC5xeHN6a21yMXd6c3oyDmguc2YxejZvanE5MmdnMg5oLngwaTk5djQ1dHowdDINaC5oMmIxNnIwcWJ1bjIOaC5vMGJjOWhkdzRzZTIyDmguNGFzNzcyb3I3d3FpOAByITFpdWtmQkdPYmw3azllUTY3QW9wWC1mbnNiaUwxZ0tLcA==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ap="http://schemas.openxmlformats.org/officeDocument/2006/extended-properties">
  <ap:AppVersion>16.0000</ap:AppVersion>
  <ap:Application>Microsoft Word for the web</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2019-10-22T14:27:00.0000000Z</dcterms:created>
  <dc:creator>KERRY</dc:creator>
  <lastModifiedBy>Mrs Lorenzetti</lastModifiedBy>
  <dcterms:modified xsi:type="dcterms:W3CDTF">2026-05-29T20:59:48.4229375Z</dcterms:modified>
</coreProperties>
</file>